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3" w:rsidRPr="00C25AB3" w:rsidRDefault="006E209B" w:rsidP="006E209B">
      <w:pPr>
        <w:bidi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rtl/>
        </w:rPr>
        <w:drawing>
          <wp:inline distT="0" distB="0" distL="0" distR="0">
            <wp:extent cx="1538162" cy="451423"/>
            <wp:effectExtent l="19050" t="0" r="4888" b="0"/>
            <wp:docPr id="2" name="תמונה 1" descr="לוגו תגלי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תגלית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56" cy="4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sz w:val="24"/>
          <w:szCs w:val="24"/>
          <w:rtl/>
        </w:rPr>
        <w:t xml:space="preserve">                                                                        </w:t>
      </w:r>
      <w:r>
        <w:rPr>
          <w:rFonts w:ascii="Tahoma" w:hAnsi="Tahoma" w:cs="Tahoma"/>
          <w:noProof/>
          <w:sz w:val="24"/>
          <w:szCs w:val="24"/>
          <w:rtl/>
        </w:rPr>
        <w:drawing>
          <wp:inline distT="0" distB="0" distL="0" distR="0">
            <wp:extent cx="901588" cy="604300"/>
            <wp:effectExtent l="19050" t="0" r="0" b="0"/>
            <wp:docPr id="1" name="תמונה 0" descr="לוגו DOOR2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DOOR2D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16" cy="60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97" w:rsidRDefault="00C25AB3" w:rsidP="00C25AB3">
      <w:pPr>
        <w:bidi/>
        <w:jc w:val="center"/>
        <w:rPr>
          <w:rFonts w:ascii="Tahoma" w:hAnsi="Tahoma" w:cs="Tahoma"/>
          <w:sz w:val="32"/>
          <w:szCs w:val="32"/>
        </w:rPr>
      </w:pPr>
      <w:r w:rsidRPr="00C25AB3">
        <w:rPr>
          <w:rFonts w:ascii="Tahoma" w:hAnsi="Tahoma" w:cs="Tahoma"/>
          <w:sz w:val="32"/>
          <w:szCs w:val="32"/>
          <w:rtl/>
        </w:rPr>
        <w:t>מבקש סיוע יקר:</w:t>
      </w:r>
    </w:p>
    <w:p w:rsidR="00C25AB3" w:rsidRPr="00C25AB3" w:rsidRDefault="00C25AB3" w:rsidP="00C25AB3">
      <w:pPr>
        <w:bidi/>
        <w:jc w:val="center"/>
        <w:rPr>
          <w:rFonts w:ascii="Tahoma" w:hAnsi="Tahoma" w:cs="Tahoma"/>
          <w:sz w:val="32"/>
          <w:szCs w:val="32"/>
          <w:rtl/>
        </w:rPr>
      </w:pP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proofErr w:type="gramStart"/>
      <w:r w:rsidRPr="00C25AB3">
        <w:rPr>
          <w:rFonts w:ascii="Tahoma" w:hAnsi="Tahoma" w:cs="Tahoma"/>
          <w:sz w:val="24"/>
          <w:szCs w:val="24"/>
        </w:rPr>
        <w:t>Door2Dor</w:t>
      </w:r>
      <w:r w:rsidRPr="00C25AB3">
        <w:rPr>
          <w:rFonts w:ascii="Tahoma" w:hAnsi="Tahoma" w:cs="Tahoma"/>
          <w:sz w:val="24"/>
          <w:szCs w:val="24"/>
          <w:rtl/>
        </w:rPr>
        <w:t xml:space="preserve"> הוא פרויקט חברתי התנדבותי שקם בתגובה למשבר הקורונה, ומקשר בין מתנדבים לבין</w:t>
      </w:r>
      <w:r w:rsidRPr="00C25AB3"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>אנשים בקבוצות סיכון שלא יכולים לצאת מהבית בימים אלה.</w:t>
      </w:r>
      <w:proofErr w:type="gramEnd"/>
      <w:r w:rsidRPr="00C25AB3">
        <w:rPr>
          <w:rFonts w:ascii="Tahoma" w:hAnsi="Tahoma" w:cs="Tahoma"/>
          <w:sz w:val="24"/>
          <w:szCs w:val="24"/>
          <w:rtl/>
        </w:rPr>
        <w:t xml:space="preserve"> 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 xml:space="preserve">על מנת שנוכל לעזור לכם לקבל את המצרכים והתרופות שאתם צריכים, עליכם למלא טופס מקוון. 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שימו לב, הסיוע שלנו הוא סיוע מיידי, ולכן אנו מבקשים מכם למלא את הטופס רק כאשר אתם זקוקים לסיוע</w:t>
      </w:r>
      <w:r w:rsidRPr="00C25AB3"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>בטווח הזמן המיידי.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לאחר קליטת הטופס במערכת שלנו, נמצא עבורכם באופן</w:t>
      </w:r>
      <w:r>
        <w:rPr>
          <w:rFonts w:ascii="Tahoma" w:hAnsi="Tahoma" w:cs="Tahoma"/>
          <w:sz w:val="24"/>
          <w:szCs w:val="24"/>
          <w:rtl/>
        </w:rPr>
        <w:t xml:space="preserve"> מיידי את המתנדב הקרוב ביותר לא</w:t>
      </w:r>
      <w:r w:rsidRPr="00C25AB3">
        <w:rPr>
          <w:rFonts w:ascii="Tahoma" w:hAnsi="Tahoma" w:cs="Tahoma"/>
          <w:sz w:val="24"/>
          <w:szCs w:val="24"/>
          <w:rtl/>
        </w:rPr>
        <w:t xml:space="preserve">זור מגוריכם, והוא יצור איתכם קשר טלפוני על מנת לתאם את כל הפרטים כמו זמני הגעה, אמצעי תשלום ועוד. 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שימו לב</w:t>
      </w:r>
      <w:r w:rsidRPr="00C25AB3">
        <w:rPr>
          <w:rFonts w:ascii="Tahoma" w:hAnsi="Tahoma" w:cs="Tahoma"/>
          <w:sz w:val="24"/>
          <w:szCs w:val="24"/>
          <w:rtl/>
        </w:rPr>
        <w:t xml:space="preserve"> המתנדב מביא עבורכם את המצרכים ללא כל עלות ובהתנדבות מלאה, אך התשלום על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 xml:space="preserve">המצרכים עצמם חל עליכם. 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 xml:space="preserve">כיצד תוכלו לשלם על המצרכים? יש הרבה דרכים שונות, ואתם יכולים לבחור את הדרך המועדפת עליכם. 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1. מזומן</w:t>
      </w:r>
      <w:r>
        <w:rPr>
          <w:rFonts w:ascii="Tahoma" w:hAnsi="Tahoma" w:cs="Tahoma" w:hint="cs"/>
          <w:sz w:val="24"/>
          <w:szCs w:val="24"/>
          <w:rtl/>
        </w:rPr>
        <w:t>:</w:t>
      </w:r>
      <w:r w:rsidRPr="00C25AB3">
        <w:rPr>
          <w:rFonts w:ascii="Tahoma" w:hAnsi="Tahoma" w:cs="Tahoma"/>
          <w:sz w:val="24"/>
          <w:szCs w:val="24"/>
          <w:rtl/>
        </w:rPr>
        <w:t xml:space="preserve"> להשאיר מעטפה עם כסף מחוץ לדלת קרוב לזמן שסיכמתם עם המתנדב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2. העברת כסף באפליקציית תשלום</w:t>
      </w:r>
      <w:r>
        <w:rPr>
          <w:rFonts w:ascii="Tahoma" w:hAnsi="Tahoma" w:cs="Tahoma" w:hint="cs"/>
          <w:sz w:val="24"/>
          <w:szCs w:val="24"/>
          <w:rtl/>
        </w:rPr>
        <w:t>:</w:t>
      </w:r>
      <w:r w:rsidRPr="00C25AB3">
        <w:rPr>
          <w:rFonts w:ascii="Tahoma" w:hAnsi="Tahoma" w:cs="Tahoma"/>
          <w:sz w:val="24"/>
          <w:szCs w:val="24"/>
          <w:rtl/>
        </w:rPr>
        <w:t xml:space="preserve"> יש מספר אפליקציות תשלום שניתן להשתמש בהן על מנת להעביר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 xml:space="preserve">תשלום, למשל </w:t>
      </w:r>
      <w:r w:rsidRPr="00C25AB3">
        <w:rPr>
          <w:rFonts w:ascii="Tahoma" w:hAnsi="Tahoma" w:cs="Tahoma"/>
          <w:sz w:val="24"/>
          <w:szCs w:val="24"/>
        </w:rPr>
        <w:t xml:space="preserve">Bit, </w:t>
      </w:r>
      <w:proofErr w:type="spellStart"/>
      <w:r w:rsidRPr="00C25AB3">
        <w:rPr>
          <w:rFonts w:ascii="Tahoma" w:hAnsi="Tahoma" w:cs="Tahoma"/>
          <w:sz w:val="24"/>
          <w:szCs w:val="24"/>
        </w:rPr>
        <w:t>Paybox</w:t>
      </w:r>
      <w:proofErr w:type="spellEnd"/>
      <w:r w:rsidRPr="00C25AB3">
        <w:rPr>
          <w:rFonts w:ascii="Tahoma" w:hAnsi="Tahoma" w:cs="Tahoma"/>
          <w:sz w:val="24"/>
          <w:szCs w:val="24"/>
          <w:rtl/>
        </w:rPr>
        <w:t xml:space="preserve"> ו-</w:t>
      </w:r>
      <w:proofErr w:type="spellStart"/>
      <w:r w:rsidRPr="00C25AB3">
        <w:rPr>
          <w:rFonts w:ascii="Tahoma" w:hAnsi="Tahoma" w:cs="Tahoma"/>
          <w:sz w:val="24"/>
          <w:szCs w:val="24"/>
          <w:rtl/>
        </w:rPr>
        <w:t>פפר</w:t>
      </w:r>
      <w:proofErr w:type="spellEnd"/>
      <w:r w:rsidRPr="00C25AB3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C25AB3">
        <w:rPr>
          <w:rFonts w:ascii="Tahoma" w:hAnsi="Tahoma" w:cs="Tahoma"/>
          <w:sz w:val="24"/>
          <w:szCs w:val="24"/>
          <w:rtl/>
        </w:rPr>
        <w:t>פיי</w:t>
      </w:r>
      <w:proofErr w:type="spellEnd"/>
      <w:r w:rsidRPr="00C25AB3">
        <w:rPr>
          <w:rFonts w:ascii="Tahoma" w:hAnsi="Tahoma" w:cs="Tahoma"/>
          <w:sz w:val="24"/>
          <w:szCs w:val="24"/>
          <w:rtl/>
        </w:rPr>
        <w:t xml:space="preserve">. 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3. העברה בנקאית לחשבון הבנק של המתנדב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4. צ'ק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5. כרטיס קופת חולים (הוראת קבע לרכישת תרופות)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6. תשלום ישירות מול בית העסק באשראי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25AB3" w:rsidRDefault="00C25AB3" w:rsidP="00C25AB3">
      <w:pPr>
        <w:bidi/>
        <w:rPr>
          <w:rtl/>
        </w:rPr>
      </w:pPr>
    </w:p>
    <w:p w:rsidR="00C25AB3" w:rsidRDefault="00C25AB3" w:rsidP="00C25AB3">
      <w:pPr>
        <w:bidi/>
        <w:rPr>
          <w:rtl/>
        </w:rPr>
      </w:pPr>
    </w:p>
    <w:p w:rsidR="00C25AB3" w:rsidRDefault="00C25AB3" w:rsidP="00C25AB3">
      <w:pPr>
        <w:bidi/>
        <w:rPr>
          <w:rtl/>
        </w:rPr>
      </w:pPr>
    </w:p>
    <w:p w:rsidR="00C25AB3" w:rsidRDefault="00C25AB3" w:rsidP="00C25AB3">
      <w:pPr>
        <w:bidi/>
        <w:rPr>
          <w:rtl/>
        </w:rPr>
      </w:pPr>
    </w:p>
    <w:p w:rsidR="00C25AB3" w:rsidRDefault="00C25AB3" w:rsidP="00C25AB3">
      <w:pPr>
        <w:bidi/>
        <w:rPr>
          <w:rtl/>
        </w:rPr>
      </w:pPr>
      <w:bookmarkStart w:id="0" w:name="_GoBack"/>
    </w:p>
    <w:bookmarkEnd w:id="0"/>
    <w:p w:rsidR="00C25AB3" w:rsidRDefault="00C25AB3" w:rsidP="00C25AB3">
      <w:pPr>
        <w:bidi/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lastRenderedPageBreak/>
        <w:t>על מנת להקל עליכם את תהליך הרישום, רשמנו עבורכם מדריך שמסביר כיצד למלא את הטופס שלב אחר</w:t>
      </w:r>
      <w:r>
        <w:rPr>
          <w:rFonts w:ascii="Tahoma" w:hAnsi="Tahoma" w:cs="Tahoma" w:hint="cs"/>
          <w:sz w:val="24"/>
          <w:szCs w:val="24"/>
          <w:rtl/>
        </w:rPr>
        <w:t xml:space="preserve"> שלב: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 xml:space="preserve">א. יש להיכנס </w:t>
      </w:r>
      <w:r>
        <w:rPr>
          <w:rFonts w:ascii="Tahoma" w:hAnsi="Tahoma" w:cs="Tahoma" w:hint="cs"/>
          <w:sz w:val="24"/>
          <w:szCs w:val="24"/>
          <w:rtl/>
        </w:rPr>
        <w:t xml:space="preserve">לאתר האינטרנט שלנו: </w:t>
      </w:r>
      <w:r w:rsidRPr="00C25AB3">
        <w:rPr>
          <w:rFonts w:ascii="Tahoma" w:hAnsi="Tahoma" w:cs="Tahoma"/>
          <w:b/>
          <w:bCs/>
          <w:sz w:val="24"/>
          <w:szCs w:val="24"/>
        </w:rPr>
        <w:t>www.door2dor.co.il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ב. גל</w:t>
      </w:r>
      <w:r>
        <w:rPr>
          <w:rFonts w:ascii="Tahoma" w:hAnsi="Tahoma" w:cs="Tahoma"/>
          <w:sz w:val="24"/>
          <w:szCs w:val="24"/>
          <w:rtl/>
        </w:rPr>
        <w:t xml:space="preserve">לו את העמוד ולחצו על הכפתור </w:t>
      </w:r>
      <w:r w:rsidRPr="00C25AB3">
        <w:rPr>
          <w:rFonts w:ascii="Tahoma" w:hAnsi="Tahoma" w:cs="Tahoma" w:hint="cs"/>
          <w:b/>
          <w:bCs/>
          <w:sz w:val="24"/>
          <w:szCs w:val="24"/>
          <w:rtl/>
        </w:rPr>
        <w:t>"אשמח לסיוע מיידי".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ג. קראו את דף המידע שנפתח</w:t>
      </w:r>
      <w:r>
        <w:rPr>
          <w:rFonts w:ascii="Tahoma" w:hAnsi="Tahoma" w:cs="Tahoma"/>
          <w:sz w:val="24"/>
          <w:szCs w:val="24"/>
          <w:rtl/>
        </w:rPr>
        <w:t xml:space="preserve">, ולאחר שתסיימו לקרוא לחצו על </w:t>
      </w:r>
      <w:r w:rsidRPr="00C25AB3">
        <w:rPr>
          <w:rFonts w:ascii="Tahoma" w:hAnsi="Tahoma" w:cs="Tahoma"/>
          <w:b/>
          <w:bCs/>
          <w:sz w:val="24"/>
          <w:szCs w:val="24"/>
        </w:rPr>
        <w:t>next</w:t>
      </w:r>
      <w:r w:rsidRPr="00C25AB3">
        <w:rPr>
          <w:rFonts w:ascii="Tahoma" w:hAnsi="Tahoma" w:cs="Tahoma" w:hint="cs"/>
          <w:b/>
          <w:bCs/>
          <w:sz w:val="24"/>
          <w:szCs w:val="24"/>
          <w:rtl/>
        </w:rPr>
        <w:t>\הבא.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ד. יפתח עבורכם טופס שיבקש מכם פרטים בסיסיים כמו השם שלכם והכתובת שלכם. מלאו אותו, ובסיומו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 xml:space="preserve">לחצו על </w:t>
      </w:r>
      <w:r w:rsidRPr="00C25AB3">
        <w:rPr>
          <w:rFonts w:ascii="Tahoma" w:hAnsi="Tahoma" w:cs="Tahoma"/>
          <w:b/>
          <w:bCs/>
          <w:sz w:val="24"/>
          <w:szCs w:val="24"/>
        </w:rPr>
        <w:t>next</w:t>
      </w:r>
      <w:r w:rsidRPr="00C25AB3">
        <w:rPr>
          <w:rFonts w:ascii="Tahoma" w:hAnsi="Tahoma" w:cs="Tahoma" w:hint="cs"/>
          <w:b/>
          <w:bCs/>
          <w:sz w:val="24"/>
          <w:szCs w:val="24"/>
          <w:rtl/>
        </w:rPr>
        <w:t>\הבא.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ה. אנו רוצים שהסיוע יהיה בהתאם לצרכים שלכם, בשעות שנוחות שלכם, ובדרך התשלום הנוחה ביותר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>עבורכם. לכן, מלאו את כל הפרטי</w:t>
      </w:r>
      <w:r>
        <w:rPr>
          <w:rFonts w:ascii="Tahoma" w:hAnsi="Tahoma" w:cs="Tahoma"/>
          <w:sz w:val="24"/>
          <w:szCs w:val="24"/>
          <w:rtl/>
        </w:rPr>
        <w:t xml:space="preserve">ם החיוניים בטופס, ולבסוף לחצו </w:t>
      </w:r>
      <w:r>
        <w:rPr>
          <w:rFonts w:ascii="Tahoma" w:hAnsi="Tahoma" w:cs="Tahoma" w:hint="cs"/>
          <w:sz w:val="24"/>
          <w:szCs w:val="24"/>
          <w:rtl/>
        </w:rPr>
        <w:t xml:space="preserve">על </w:t>
      </w:r>
      <w:r w:rsidRPr="00C25AB3">
        <w:rPr>
          <w:rFonts w:ascii="Tahoma" w:hAnsi="Tahoma" w:cs="Tahoma"/>
          <w:b/>
          <w:bCs/>
          <w:sz w:val="24"/>
          <w:szCs w:val="24"/>
        </w:rPr>
        <w:t>next</w:t>
      </w:r>
      <w:r w:rsidRPr="00C25AB3">
        <w:rPr>
          <w:rFonts w:ascii="Tahoma" w:hAnsi="Tahoma" w:cs="Tahoma" w:hint="cs"/>
          <w:b/>
          <w:bCs/>
          <w:sz w:val="24"/>
          <w:szCs w:val="24"/>
          <w:rtl/>
        </w:rPr>
        <w:t>\הבא.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ו. העמוד האחרון בטופס רלוונטי רק עבור אדם שביקש סיוע בשם אדם אחר. במידה ומילאתם את הטופס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sz w:val="24"/>
          <w:szCs w:val="24"/>
          <w:rtl/>
        </w:rPr>
        <w:t>ע</w:t>
      </w:r>
      <w:r>
        <w:rPr>
          <w:rFonts w:ascii="Tahoma" w:hAnsi="Tahoma" w:cs="Tahoma"/>
          <w:sz w:val="24"/>
          <w:szCs w:val="24"/>
          <w:rtl/>
        </w:rPr>
        <w:t>בורכם, אין צורך לענות על השאלות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ז. כדי לסיים את התהליך, יש ללחו</w:t>
      </w:r>
      <w:r>
        <w:rPr>
          <w:rFonts w:ascii="Tahoma" w:hAnsi="Tahoma" w:cs="Tahoma"/>
          <w:sz w:val="24"/>
          <w:szCs w:val="24"/>
          <w:rtl/>
        </w:rPr>
        <w:t>ץ על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C25AB3">
        <w:rPr>
          <w:rFonts w:ascii="Tahoma" w:hAnsi="Tahoma" w:cs="Tahoma"/>
          <w:b/>
          <w:bCs/>
          <w:sz w:val="24"/>
          <w:szCs w:val="24"/>
        </w:rPr>
        <w:t>submit</w:t>
      </w:r>
      <w:r w:rsidRPr="00C25AB3">
        <w:rPr>
          <w:rFonts w:ascii="Tahoma" w:hAnsi="Tahoma" w:cs="Tahoma" w:hint="cs"/>
          <w:b/>
          <w:bCs/>
          <w:sz w:val="24"/>
          <w:szCs w:val="24"/>
          <w:rtl/>
        </w:rPr>
        <w:t>\שליחה.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P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מה יקרה מהרגע שסיימתם למלא את הטופס?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>בפרק הזמן</w:t>
      </w:r>
      <w:r>
        <w:rPr>
          <w:rFonts w:ascii="Tahoma" w:hAnsi="Tahoma" w:cs="Tahoma"/>
          <w:sz w:val="24"/>
          <w:szCs w:val="24"/>
          <w:rtl/>
        </w:rPr>
        <w:t xml:space="preserve"> הקרוב תקבלו שיחת טלפון ממתנדב,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</w:rPr>
      </w:pPr>
      <w:r w:rsidRPr="00C25AB3">
        <w:rPr>
          <w:rFonts w:ascii="Tahoma" w:hAnsi="Tahoma" w:cs="Tahoma"/>
          <w:sz w:val="24"/>
          <w:szCs w:val="24"/>
          <w:rtl/>
        </w:rPr>
        <w:t xml:space="preserve">בה </w:t>
      </w:r>
      <w:r>
        <w:rPr>
          <w:rFonts w:ascii="Tahoma" w:hAnsi="Tahoma" w:cs="Tahoma"/>
          <w:sz w:val="24"/>
          <w:szCs w:val="24"/>
          <w:rtl/>
        </w:rPr>
        <w:t>תסכמו מולו את כל הפרטים הקטנים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  <w:r w:rsidRPr="00C25AB3">
        <w:rPr>
          <w:rFonts w:ascii="Tahoma" w:hAnsi="Tahoma" w:cs="Tahoma"/>
          <w:sz w:val="24"/>
          <w:szCs w:val="24"/>
          <w:rtl/>
        </w:rPr>
        <w:t>מתי להגיע ומה בדיוק להביא</w:t>
      </w:r>
      <w:r>
        <w:rPr>
          <w:rFonts w:ascii="Tahoma" w:hAnsi="Tahoma" w:cs="Tahoma" w:hint="cs"/>
          <w:sz w:val="24"/>
          <w:szCs w:val="24"/>
          <w:rtl/>
        </w:rPr>
        <w:t xml:space="preserve"> לכם</w:t>
      </w:r>
      <w:r w:rsidRPr="00C25AB3">
        <w:rPr>
          <w:rFonts w:ascii="Tahoma" w:hAnsi="Tahoma" w:cs="Tahoma"/>
          <w:sz w:val="24"/>
          <w:szCs w:val="24"/>
          <w:rtl/>
        </w:rPr>
        <w:t>.</w:t>
      </w: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Default="00C25AB3" w:rsidP="00C25AB3">
      <w:pPr>
        <w:bidi/>
        <w:rPr>
          <w:rFonts w:ascii="Tahoma" w:hAnsi="Tahoma" w:cs="Tahoma"/>
          <w:sz w:val="24"/>
          <w:szCs w:val="24"/>
          <w:rtl/>
        </w:rPr>
      </w:pPr>
    </w:p>
    <w:p w:rsidR="00C25AB3" w:rsidRPr="00C25AB3" w:rsidRDefault="00C25AB3" w:rsidP="00C25AB3">
      <w:pPr>
        <w:bidi/>
        <w:rPr>
          <w:rFonts w:ascii="Tahoma" w:hAnsi="Tahoma" w:cs="Tahoma"/>
          <w:sz w:val="28"/>
          <w:szCs w:val="28"/>
          <w:rtl/>
        </w:rPr>
      </w:pPr>
      <w:r w:rsidRPr="00C25AB3">
        <w:rPr>
          <w:rFonts w:ascii="Tahoma" w:hAnsi="Tahoma" w:cs="Tahoma" w:hint="cs"/>
          <w:sz w:val="28"/>
          <w:szCs w:val="28"/>
          <w:rtl/>
        </w:rPr>
        <w:t>תודה רבה!</w:t>
      </w:r>
    </w:p>
    <w:p w:rsidR="00C25AB3" w:rsidRPr="00C25AB3" w:rsidRDefault="00C25AB3" w:rsidP="00C25AB3">
      <w:pPr>
        <w:bidi/>
        <w:rPr>
          <w:rFonts w:ascii="Tahoma" w:hAnsi="Tahoma" w:cs="Tahoma"/>
          <w:sz w:val="28"/>
          <w:szCs w:val="28"/>
        </w:rPr>
      </w:pPr>
      <w:r w:rsidRPr="00C25AB3">
        <w:rPr>
          <w:rFonts w:ascii="Tahoma" w:hAnsi="Tahoma" w:cs="Tahoma" w:hint="cs"/>
          <w:sz w:val="28"/>
          <w:szCs w:val="28"/>
          <w:rtl/>
        </w:rPr>
        <w:t xml:space="preserve">צוות </w:t>
      </w:r>
      <w:r w:rsidRPr="00C25AB3">
        <w:rPr>
          <w:rFonts w:ascii="Tahoma" w:hAnsi="Tahoma" w:cs="Tahoma"/>
          <w:sz w:val="28"/>
          <w:szCs w:val="28"/>
        </w:rPr>
        <w:t>Door2Dor</w:t>
      </w:r>
    </w:p>
    <w:sectPr w:rsidR="00C25AB3" w:rsidRPr="00C25AB3" w:rsidSect="0049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B3"/>
    <w:rsid w:val="00022A26"/>
    <w:rsid w:val="00490C97"/>
    <w:rsid w:val="006E209B"/>
    <w:rsid w:val="00C25AB3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25A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25A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19DD-EDB0-4CD1-AE4E-0E59184F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אלמוג</dc:creator>
  <cp:lastModifiedBy>Zohar Shabath</cp:lastModifiedBy>
  <cp:revision>2</cp:revision>
  <dcterms:created xsi:type="dcterms:W3CDTF">2020-05-03T03:47:00Z</dcterms:created>
  <dcterms:modified xsi:type="dcterms:W3CDTF">2020-05-03T03:47:00Z</dcterms:modified>
</cp:coreProperties>
</file>