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15B" w:rsidRDefault="00F2115B" w:rsidP="00F2115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Essex County Council (ACL) – Working in partnership for Care Providers in Essex.</w:t>
      </w:r>
    </w:p>
    <w:p w:rsidR="00F2115B" w:rsidRDefault="00F2115B" w:rsidP="00F2115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2115B" w:rsidRDefault="007A1262" w:rsidP="00190AF2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You could receive upto 70% </w:t>
      </w:r>
      <w:r w:rsidR="00F2115B">
        <w:rPr>
          <w:b/>
          <w:bCs/>
          <w:i/>
          <w:iCs/>
          <w:sz w:val="28"/>
          <w:szCs w:val="28"/>
        </w:rPr>
        <w:t>SUBSIDISED TRAINING</w:t>
      </w:r>
      <w:r>
        <w:rPr>
          <w:b/>
          <w:bCs/>
          <w:i/>
          <w:iCs/>
          <w:sz w:val="28"/>
          <w:szCs w:val="28"/>
        </w:rPr>
        <w:t xml:space="preserve">. </w:t>
      </w:r>
    </w:p>
    <w:p w:rsidR="00F2115B" w:rsidRDefault="00F2115B" w:rsidP="00190AF2">
      <w:pPr>
        <w:pStyle w:val="Default"/>
        <w:rPr>
          <w:b/>
          <w:bCs/>
          <w:i/>
          <w:iCs/>
          <w:sz w:val="28"/>
          <w:szCs w:val="28"/>
        </w:rPr>
      </w:pPr>
    </w:p>
    <w:p w:rsidR="00190AF2" w:rsidRDefault="007A1262" w:rsidP="00190AF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This training is designed to develop your management team to deliver improved services, efficiencies and quality of care</w:t>
      </w:r>
    </w:p>
    <w:p w:rsidR="006C20EC" w:rsidRDefault="006C20EC" w:rsidP="006C20EC">
      <w:pPr>
        <w:pStyle w:val="Default"/>
      </w:pPr>
    </w:p>
    <w:p w:rsidR="006C20EC" w:rsidRDefault="006C20EC" w:rsidP="00F2115B">
      <w:r>
        <w:t xml:space="preserve">You have told us how important it is to develop and retain good </w:t>
      </w:r>
      <w:r w:rsidR="007A1262">
        <w:t xml:space="preserve">quality </w:t>
      </w:r>
      <w:r>
        <w:t xml:space="preserve">staff with skills that support your business to deliver a quality </w:t>
      </w:r>
      <w:r w:rsidR="007A1262">
        <w:t>service; so we have developed this training solution to support you.</w:t>
      </w:r>
    </w:p>
    <w:p w:rsidR="006C20EC" w:rsidRDefault="006C20EC" w:rsidP="006C20E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How does it Work? </w:t>
      </w:r>
    </w:p>
    <w:p w:rsidR="00F472E4" w:rsidRDefault="006C20EC" w:rsidP="006C20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Essex County Council will provide </w:t>
      </w:r>
      <w:r w:rsidR="00F2115B">
        <w:rPr>
          <w:sz w:val="20"/>
          <w:szCs w:val="20"/>
        </w:rPr>
        <w:t xml:space="preserve">heavily </w:t>
      </w:r>
      <w:r w:rsidR="00F472E4">
        <w:rPr>
          <w:sz w:val="20"/>
          <w:szCs w:val="20"/>
        </w:rPr>
        <w:t>subsidised training to care</w:t>
      </w:r>
      <w:r>
        <w:rPr>
          <w:sz w:val="20"/>
          <w:szCs w:val="20"/>
        </w:rPr>
        <w:t xml:space="preserve"> home</w:t>
      </w:r>
      <w:r w:rsidR="00F472E4">
        <w:rPr>
          <w:sz w:val="20"/>
          <w:szCs w:val="20"/>
        </w:rPr>
        <w:t>s</w:t>
      </w:r>
      <w:r>
        <w:rPr>
          <w:sz w:val="20"/>
          <w:szCs w:val="20"/>
        </w:rPr>
        <w:t xml:space="preserve"> or home care </w:t>
      </w:r>
      <w:r w:rsidR="00F2115B">
        <w:rPr>
          <w:sz w:val="20"/>
          <w:szCs w:val="20"/>
        </w:rPr>
        <w:t>organisations</w:t>
      </w:r>
      <w:r>
        <w:rPr>
          <w:sz w:val="20"/>
          <w:szCs w:val="20"/>
        </w:rPr>
        <w:t xml:space="preserve">, </w:t>
      </w:r>
      <w:r w:rsidR="00761271">
        <w:rPr>
          <w:sz w:val="20"/>
          <w:szCs w:val="20"/>
        </w:rPr>
        <w:t>wanting</w:t>
      </w:r>
      <w:r>
        <w:rPr>
          <w:sz w:val="20"/>
          <w:szCs w:val="20"/>
        </w:rPr>
        <w:t xml:space="preserve"> management</w:t>
      </w:r>
      <w:r w:rsidR="00761271">
        <w:rPr>
          <w:sz w:val="20"/>
          <w:szCs w:val="20"/>
        </w:rPr>
        <w:t>, leadership,</w:t>
      </w:r>
      <w:r w:rsidR="00C42ACC">
        <w:rPr>
          <w:sz w:val="20"/>
          <w:szCs w:val="20"/>
        </w:rPr>
        <w:t xml:space="preserve"> team skills</w:t>
      </w:r>
      <w:r>
        <w:rPr>
          <w:sz w:val="20"/>
          <w:szCs w:val="20"/>
        </w:rPr>
        <w:t xml:space="preserve"> or </w:t>
      </w:r>
      <w:r w:rsidR="00C42ACC">
        <w:rPr>
          <w:sz w:val="20"/>
          <w:szCs w:val="20"/>
        </w:rPr>
        <w:t>digital skills</w:t>
      </w:r>
      <w:r>
        <w:rPr>
          <w:sz w:val="20"/>
          <w:szCs w:val="20"/>
        </w:rPr>
        <w:t xml:space="preserve"> training (</w:t>
      </w:r>
      <w:r w:rsidR="00C42ACC">
        <w:rPr>
          <w:sz w:val="20"/>
          <w:szCs w:val="20"/>
        </w:rPr>
        <w:t>care providers</w:t>
      </w:r>
      <w:r>
        <w:rPr>
          <w:sz w:val="20"/>
          <w:szCs w:val="20"/>
        </w:rPr>
        <w:t xml:space="preserve"> can choose </w:t>
      </w:r>
      <w:r w:rsidR="00C42ACC">
        <w:rPr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 w:rsidR="00B62CEE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courses shown below). </w:t>
      </w:r>
    </w:p>
    <w:p w:rsidR="00F472E4" w:rsidRDefault="00F472E4" w:rsidP="006C20EC">
      <w:pPr>
        <w:pStyle w:val="Default"/>
        <w:rPr>
          <w:sz w:val="20"/>
          <w:szCs w:val="20"/>
        </w:rPr>
      </w:pPr>
    </w:p>
    <w:p w:rsidR="006C20EC" w:rsidRDefault="006C20EC" w:rsidP="006C20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Qualifications will take </w:t>
      </w:r>
      <w:r w:rsidR="006828ED">
        <w:rPr>
          <w:sz w:val="20"/>
          <w:szCs w:val="20"/>
        </w:rPr>
        <w:t>up to 12</w:t>
      </w:r>
      <w:r>
        <w:rPr>
          <w:sz w:val="20"/>
          <w:szCs w:val="20"/>
        </w:rPr>
        <w:t xml:space="preserve"> months </w:t>
      </w:r>
      <w:r w:rsidR="00B62CEE">
        <w:rPr>
          <w:sz w:val="20"/>
          <w:szCs w:val="20"/>
        </w:rPr>
        <w:t xml:space="preserve">(depending on the qualification / training undertaken) </w:t>
      </w:r>
      <w:r>
        <w:rPr>
          <w:sz w:val="20"/>
          <w:szCs w:val="20"/>
        </w:rPr>
        <w:t>to complete</w:t>
      </w:r>
      <w:r w:rsidR="00D01157">
        <w:rPr>
          <w:sz w:val="20"/>
          <w:szCs w:val="20"/>
        </w:rPr>
        <w:t>,</w:t>
      </w:r>
      <w:r>
        <w:rPr>
          <w:sz w:val="20"/>
          <w:szCs w:val="20"/>
        </w:rPr>
        <w:t xml:space="preserve"> with the </w:t>
      </w:r>
      <w:r>
        <w:rPr>
          <w:b/>
          <w:bCs/>
          <w:sz w:val="20"/>
          <w:szCs w:val="20"/>
        </w:rPr>
        <w:t>majority delivered at your premises</w:t>
      </w:r>
      <w:r>
        <w:rPr>
          <w:sz w:val="20"/>
          <w:szCs w:val="20"/>
        </w:rPr>
        <w:t xml:space="preserve">. </w:t>
      </w:r>
    </w:p>
    <w:p w:rsidR="006C20EC" w:rsidRDefault="006C20EC" w:rsidP="006C20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Training must start before </w:t>
      </w:r>
      <w:r w:rsidR="006828ED">
        <w:rPr>
          <w:b/>
          <w:bCs/>
          <w:sz w:val="20"/>
          <w:szCs w:val="20"/>
        </w:rPr>
        <w:t>January 2020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6828ED">
        <w:rPr>
          <w:sz w:val="20"/>
          <w:szCs w:val="20"/>
        </w:rPr>
        <w:t>places</w:t>
      </w:r>
      <w:r>
        <w:rPr>
          <w:sz w:val="20"/>
          <w:szCs w:val="20"/>
        </w:rPr>
        <w:t xml:space="preserve"> are on a first-come-first-served basis. </w:t>
      </w:r>
    </w:p>
    <w:p w:rsidR="00543ECA" w:rsidRDefault="00543ECA" w:rsidP="006C20EC">
      <w:pPr>
        <w:pStyle w:val="Default"/>
        <w:rPr>
          <w:sz w:val="20"/>
          <w:szCs w:val="20"/>
        </w:rPr>
      </w:pPr>
    </w:p>
    <w:p w:rsidR="006828ED" w:rsidRDefault="006828ED" w:rsidP="006C20EC">
      <w:pPr>
        <w:pStyle w:val="Default"/>
        <w:rPr>
          <w:sz w:val="20"/>
          <w:szCs w:val="20"/>
        </w:rPr>
      </w:pPr>
    </w:p>
    <w:p w:rsidR="006C20EC" w:rsidRDefault="006C20EC" w:rsidP="006C20E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Course 1: Level 5 Diploma in Leadership for Health &amp; Social Care (Adults) </w:t>
      </w:r>
    </w:p>
    <w:p w:rsidR="006C20EC" w:rsidRDefault="006C20EC" w:rsidP="006C20E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City &amp; Guilds </w:t>
      </w:r>
    </w:p>
    <w:p w:rsidR="006C20EC" w:rsidRDefault="006C20EC" w:rsidP="006C20EC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 This course is suitable for those looking to become managers of adult residential and domiciliary services. (It fulfils the regulatory requirement) </w:t>
      </w:r>
    </w:p>
    <w:p w:rsidR="006C20EC" w:rsidRDefault="006C20EC" w:rsidP="006C20EC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 It will let you demonstrate that you have the skills needed to keep your care organisation running smoothly. </w:t>
      </w:r>
    </w:p>
    <w:p w:rsidR="006C20EC" w:rsidRDefault="006C20EC" w:rsidP="006C20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This qualification is for those already working in health and social care. You might be an assistant or deputy manager, or a manager who has not yet achieved a recognised qualification at this level. </w:t>
      </w:r>
    </w:p>
    <w:p w:rsidR="00D01157" w:rsidRDefault="00D01157" w:rsidP="00D01157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 Cost to the employer: </w:t>
      </w:r>
      <w:r w:rsidRPr="00543ECA">
        <w:rPr>
          <w:b/>
          <w:sz w:val="20"/>
          <w:szCs w:val="20"/>
        </w:rPr>
        <w:t>£250</w:t>
      </w:r>
      <w:r w:rsidR="00543ECA" w:rsidRPr="00543ECA">
        <w:rPr>
          <w:b/>
          <w:sz w:val="20"/>
          <w:szCs w:val="20"/>
        </w:rPr>
        <w:t xml:space="preserve"> per person</w:t>
      </w:r>
      <w:r w:rsidR="00761271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D01157" w:rsidRDefault="00D01157" w:rsidP="006C20EC">
      <w:pPr>
        <w:pStyle w:val="Default"/>
        <w:rPr>
          <w:sz w:val="20"/>
          <w:szCs w:val="20"/>
        </w:rPr>
      </w:pPr>
    </w:p>
    <w:p w:rsidR="006C20EC" w:rsidRDefault="006C20EC" w:rsidP="006C20EC">
      <w:pPr>
        <w:pStyle w:val="Default"/>
        <w:rPr>
          <w:sz w:val="20"/>
          <w:szCs w:val="20"/>
        </w:rPr>
      </w:pPr>
    </w:p>
    <w:p w:rsidR="006C20EC" w:rsidRDefault="006C20EC" w:rsidP="006C20E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Course 2: </w:t>
      </w:r>
      <w:r w:rsidR="006828ED">
        <w:rPr>
          <w:b/>
          <w:bCs/>
          <w:i/>
          <w:iCs/>
          <w:sz w:val="22"/>
          <w:szCs w:val="22"/>
        </w:rPr>
        <w:t xml:space="preserve">Unit accreditation towards </w:t>
      </w:r>
      <w:r>
        <w:rPr>
          <w:b/>
          <w:bCs/>
          <w:i/>
          <w:iCs/>
          <w:sz w:val="22"/>
          <w:szCs w:val="22"/>
        </w:rPr>
        <w:t xml:space="preserve">Level </w:t>
      </w:r>
      <w:r w:rsidR="006828ED">
        <w:rPr>
          <w:b/>
          <w:bCs/>
          <w:i/>
          <w:iCs/>
          <w:sz w:val="22"/>
          <w:szCs w:val="22"/>
        </w:rPr>
        <w:t>4</w:t>
      </w:r>
      <w:r>
        <w:rPr>
          <w:b/>
          <w:bCs/>
          <w:i/>
          <w:iCs/>
          <w:sz w:val="22"/>
          <w:szCs w:val="22"/>
        </w:rPr>
        <w:t xml:space="preserve"> </w:t>
      </w:r>
      <w:r w:rsidR="006828ED">
        <w:rPr>
          <w:b/>
          <w:bCs/>
          <w:i/>
          <w:iCs/>
          <w:sz w:val="22"/>
          <w:szCs w:val="22"/>
        </w:rPr>
        <w:t>Adult Social Care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6C20EC" w:rsidRDefault="006828ED" w:rsidP="006C20E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City &amp; Guilds</w:t>
      </w:r>
    </w:p>
    <w:p w:rsidR="006C20EC" w:rsidRPr="0099242C" w:rsidRDefault="006C20EC" w:rsidP="006C20EC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 w:rsidRPr="0099242C">
        <w:rPr>
          <w:sz w:val="20"/>
          <w:szCs w:val="20"/>
        </w:rPr>
        <w:t xml:space="preserve">Ideal for individuals </w:t>
      </w:r>
      <w:r w:rsidR="00190AF2">
        <w:rPr>
          <w:sz w:val="20"/>
          <w:szCs w:val="20"/>
        </w:rPr>
        <w:t xml:space="preserve">who take the lead in the quality of your provision e.g. care certificate </w:t>
      </w:r>
      <w:r w:rsidRPr="0099242C">
        <w:rPr>
          <w:sz w:val="20"/>
          <w:szCs w:val="20"/>
        </w:rPr>
        <w:t xml:space="preserve"> </w:t>
      </w:r>
    </w:p>
    <w:p w:rsidR="0099242C" w:rsidRPr="0099242C" w:rsidRDefault="006C20EC" w:rsidP="006C20EC">
      <w:pPr>
        <w:pStyle w:val="Default"/>
        <w:spacing w:after="27"/>
        <w:rPr>
          <w:sz w:val="20"/>
          <w:szCs w:val="20"/>
        </w:rPr>
      </w:pPr>
      <w:r w:rsidRPr="0099242C">
        <w:rPr>
          <w:sz w:val="20"/>
          <w:szCs w:val="20"/>
        </w:rPr>
        <w:t xml:space="preserve"> </w:t>
      </w:r>
      <w:r w:rsidR="0099242C" w:rsidRPr="0099242C">
        <w:rPr>
          <w:sz w:val="20"/>
          <w:szCs w:val="20"/>
        </w:rPr>
        <w:t>Ideal for those looking to progress onto management or senior worker status</w:t>
      </w:r>
      <w:r w:rsidR="0099242C">
        <w:rPr>
          <w:sz w:val="20"/>
          <w:szCs w:val="20"/>
        </w:rPr>
        <w:t>.</w:t>
      </w:r>
    </w:p>
    <w:p w:rsidR="006C20EC" w:rsidRDefault="006C20EC" w:rsidP="006C20EC">
      <w:pPr>
        <w:pStyle w:val="Default"/>
        <w:rPr>
          <w:sz w:val="20"/>
          <w:szCs w:val="20"/>
        </w:rPr>
      </w:pPr>
      <w:r w:rsidRPr="006828ED">
        <w:rPr>
          <w:sz w:val="20"/>
          <w:szCs w:val="20"/>
        </w:rPr>
        <w:t xml:space="preserve"> </w:t>
      </w:r>
      <w:r w:rsidR="00C42ACC">
        <w:rPr>
          <w:sz w:val="20"/>
          <w:szCs w:val="20"/>
        </w:rPr>
        <w:t>Provides the next steps in your</w:t>
      </w:r>
      <w:r w:rsidRPr="006828ED">
        <w:rPr>
          <w:sz w:val="20"/>
          <w:szCs w:val="20"/>
        </w:rPr>
        <w:t xml:space="preserve"> personal and professional development</w:t>
      </w:r>
      <w:r w:rsidR="00D0115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43ECA" w:rsidRDefault="00543ECA" w:rsidP="006C20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Cost to the employer: </w:t>
      </w:r>
      <w:r w:rsidRPr="00543ECA">
        <w:rPr>
          <w:b/>
          <w:sz w:val="20"/>
          <w:szCs w:val="20"/>
        </w:rPr>
        <w:t>£125 per person</w:t>
      </w:r>
    </w:p>
    <w:p w:rsidR="006828ED" w:rsidRDefault="006828ED" w:rsidP="006C20EC">
      <w:pPr>
        <w:pStyle w:val="Default"/>
        <w:rPr>
          <w:sz w:val="20"/>
          <w:szCs w:val="20"/>
        </w:rPr>
      </w:pPr>
    </w:p>
    <w:p w:rsidR="00543ECA" w:rsidRDefault="00543ECA" w:rsidP="006C20EC">
      <w:pPr>
        <w:pStyle w:val="Default"/>
        <w:rPr>
          <w:sz w:val="20"/>
          <w:szCs w:val="20"/>
        </w:rPr>
      </w:pPr>
    </w:p>
    <w:p w:rsidR="006828ED" w:rsidRDefault="006828ED" w:rsidP="006828E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Course 3: Level 2 Award in Leadership and Team Skills </w:t>
      </w:r>
    </w:p>
    <w:p w:rsidR="006828ED" w:rsidRDefault="0099242C" w:rsidP="006828E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ILM (Institute of Leadership &amp; Management)</w:t>
      </w:r>
    </w:p>
    <w:p w:rsidR="006828ED" w:rsidRDefault="006828ED" w:rsidP="006828ED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 w:rsidR="00C42ACC">
        <w:rPr>
          <w:sz w:val="20"/>
          <w:szCs w:val="20"/>
        </w:rPr>
        <w:t>Ideal</w:t>
      </w:r>
      <w:r>
        <w:rPr>
          <w:sz w:val="20"/>
          <w:szCs w:val="20"/>
        </w:rPr>
        <w:t xml:space="preserve"> for those looking to </w:t>
      </w:r>
      <w:r w:rsidR="00C42ACC">
        <w:rPr>
          <w:sz w:val="20"/>
          <w:szCs w:val="20"/>
        </w:rPr>
        <w:t>boost their performance</w:t>
      </w:r>
      <w:r>
        <w:rPr>
          <w:sz w:val="20"/>
          <w:szCs w:val="20"/>
        </w:rPr>
        <w:t xml:space="preserve"> </w:t>
      </w:r>
      <w:r w:rsidR="00C42ACC">
        <w:rPr>
          <w:sz w:val="20"/>
          <w:szCs w:val="20"/>
        </w:rPr>
        <w:t>as a team member and make the transition from team member to leading a team</w:t>
      </w:r>
      <w:r w:rsidR="00B62CEE">
        <w:rPr>
          <w:sz w:val="20"/>
          <w:szCs w:val="20"/>
        </w:rPr>
        <w:t>.</w:t>
      </w:r>
    </w:p>
    <w:p w:rsidR="006828ED" w:rsidRDefault="006828ED" w:rsidP="006828ED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 w:rsidR="00C42ACC">
        <w:rPr>
          <w:sz w:val="20"/>
          <w:szCs w:val="20"/>
        </w:rPr>
        <w:t>This course will enable those already practising as a team leader to become more effective and confident and boost productivity in the workplace</w:t>
      </w:r>
      <w:r>
        <w:rPr>
          <w:sz w:val="20"/>
          <w:szCs w:val="20"/>
        </w:rPr>
        <w:t xml:space="preserve">. </w:t>
      </w:r>
    </w:p>
    <w:p w:rsidR="00543ECA" w:rsidRDefault="006828ED" w:rsidP="006828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 w:rsidR="00C42ACC">
        <w:rPr>
          <w:sz w:val="20"/>
          <w:szCs w:val="20"/>
        </w:rPr>
        <w:t>Gain a nationally recognised qualification.</w:t>
      </w:r>
    </w:p>
    <w:p w:rsidR="006828ED" w:rsidRDefault="00543ECA" w:rsidP="006828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Cost to the employer: </w:t>
      </w:r>
      <w:r w:rsidRPr="00543ECA">
        <w:rPr>
          <w:b/>
          <w:sz w:val="20"/>
          <w:szCs w:val="20"/>
        </w:rPr>
        <w:t>£125 per person</w:t>
      </w:r>
    </w:p>
    <w:p w:rsidR="006828ED" w:rsidRDefault="006828ED" w:rsidP="006828ED">
      <w:pPr>
        <w:pStyle w:val="Default"/>
        <w:rPr>
          <w:sz w:val="20"/>
          <w:szCs w:val="20"/>
        </w:rPr>
      </w:pPr>
    </w:p>
    <w:p w:rsidR="00543ECA" w:rsidRDefault="00543ECA" w:rsidP="006828ED">
      <w:pPr>
        <w:pStyle w:val="Default"/>
        <w:rPr>
          <w:sz w:val="20"/>
          <w:szCs w:val="20"/>
        </w:rPr>
      </w:pPr>
    </w:p>
    <w:p w:rsidR="006828ED" w:rsidRDefault="006828ED" w:rsidP="006828E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Course 4: Microsoft Office (Word and Excel) </w:t>
      </w:r>
    </w:p>
    <w:p w:rsidR="006828ED" w:rsidRDefault="006828ED" w:rsidP="006828ED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> Th</w:t>
      </w:r>
      <w:r w:rsidR="00B62CEE">
        <w:rPr>
          <w:sz w:val="20"/>
          <w:szCs w:val="20"/>
        </w:rPr>
        <w:t>ese</w:t>
      </w:r>
      <w:r>
        <w:rPr>
          <w:sz w:val="20"/>
          <w:szCs w:val="20"/>
        </w:rPr>
        <w:t xml:space="preserve"> course</w:t>
      </w:r>
      <w:r w:rsidR="00B62CEE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B62CEE">
        <w:rPr>
          <w:sz w:val="20"/>
          <w:szCs w:val="20"/>
        </w:rPr>
        <w:t>are</w:t>
      </w:r>
      <w:r>
        <w:rPr>
          <w:sz w:val="20"/>
          <w:szCs w:val="20"/>
        </w:rPr>
        <w:t xml:space="preserve"> suitable for those looking to </w:t>
      </w:r>
      <w:r w:rsidR="00B62CEE">
        <w:rPr>
          <w:sz w:val="20"/>
          <w:szCs w:val="20"/>
        </w:rPr>
        <w:t>develop basic digital skills or for those who need refresher training.</w:t>
      </w:r>
      <w:r>
        <w:rPr>
          <w:sz w:val="20"/>
          <w:szCs w:val="20"/>
        </w:rPr>
        <w:t xml:space="preserve"> </w:t>
      </w:r>
    </w:p>
    <w:p w:rsidR="00190AF2" w:rsidRDefault="006828ED" w:rsidP="006828ED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 w:rsidR="00D01157">
        <w:rPr>
          <w:sz w:val="20"/>
          <w:szCs w:val="20"/>
        </w:rPr>
        <w:t>Supports staff to k</w:t>
      </w:r>
      <w:r w:rsidR="00B62CEE">
        <w:rPr>
          <w:sz w:val="20"/>
          <w:szCs w:val="20"/>
        </w:rPr>
        <w:t xml:space="preserve">eep up with digitalisation </w:t>
      </w:r>
      <w:r w:rsidR="00D01157">
        <w:rPr>
          <w:sz w:val="20"/>
          <w:szCs w:val="20"/>
        </w:rPr>
        <w:t xml:space="preserve">of records </w:t>
      </w:r>
      <w:r w:rsidR="00B62CEE">
        <w:rPr>
          <w:sz w:val="20"/>
          <w:szCs w:val="20"/>
        </w:rPr>
        <w:t xml:space="preserve">in </w:t>
      </w:r>
      <w:r w:rsidR="00D01157">
        <w:rPr>
          <w:sz w:val="20"/>
          <w:szCs w:val="20"/>
        </w:rPr>
        <w:t>the workplace</w:t>
      </w:r>
      <w:r>
        <w:rPr>
          <w:sz w:val="20"/>
          <w:szCs w:val="20"/>
        </w:rPr>
        <w:t xml:space="preserve">. </w:t>
      </w:r>
    </w:p>
    <w:p w:rsidR="006828ED" w:rsidRDefault="00543ECA" w:rsidP="009F6A08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 Cost to the employer: </w:t>
      </w:r>
      <w:r w:rsidRPr="00543ECA">
        <w:rPr>
          <w:b/>
          <w:sz w:val="20"/>
          <w:szCs w:val="20"/>
        </w:rPr>
        <w:t>£150 per person</w:t>
      </w:r>
    </w:p>
    <w:sectPr w:rsidR="006828E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A1F" w:rsidRDefault="007C0A1F" w:rsidP="00780B54">
      <w:pPr>
        <w:spacing w:after="0" w:line="240" w:lineRule="auto"/>
      </w:pPr>
      <w:r>
        <w:separator/>
      </w:r>
    </w:p>
  </w:endnote>
  <w:endnote w:type="continuationSeparator" w:id="0">
    <w:p w:rsidR="007C0A1F" w:rsidRDefault="007C0A1F" w:rsidP="0078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54" w:rsidRPr="00DD39DE" w:rsidRDefault="00780B54" w:rsidP="00780B54">
    <w:pPr>
      <w:pStyle w:val="Footer"/>
      <w:rPr>
        <w:rFonts w:ascii="Arial" w:hAnsi="Arial" w:cs="Arial"/>
        <w:sz w:val="20"/>
        <w:szCs w:val="20"/>
      </w:rPr>
    </w:pPr>
    <w:r w:rsidRPr="00DD39DE">
      <w:rPr>
        <w:rFonts w:ascii="Arial" w:hAnsi="Arial" w:cs="Arial"/>
        <w:sz w:val="20"/>
        <w:szCs w:val="20"/>
      </w:rPr>
      <w:t xml:space="preserve">For more information on these and other training and development opportunities please email </w:t>
    </w:r>
    <w:hyperlink r:id="rId1" w:history="1">
      <w:r w:rsidRPr="00BC0888">
        <w:rPr>
          <w:rStyle w:val="Hyperlink"/>
          <w:rFonts w:ascii="Arial" w:hAnsi="Arial" w:cs="Arial"/>
          <w:sz w:val="20"/>
          <w:szCs w:val="20"/>
        </w:rPr>
        <w:t>acl.nostoppingme@essex.gov.uk</w:t>
      </w:r>
    </w:hyperlink>
    <w:r>
      <w:rPr>
        <w:rFonts w:ascii="Arial" w:hAnsi="Arial" w:cs="Arial"/>
        <w:sz w:val="20"/>
        <w:szCs w:val="20"/>
      </w:rPr>
      <w:t xml:space="preserve"> </w:t>
    </w:r>
    <w:r w:rsidRPr="00DD39DE">
      <w:rPr>
        <w:rFonts w:ascii="Arial" w:hAnsi="Arial" w:cs="Arial"/>
        <w:sz w:val="20"/>
        <w:szCs w:val="20"/>
      </w:rPr>
      <w:t xml:space="preserve">or call </w:t>
    </w:r>
  </w:p>
  <w:p w:rsidR="00780B54" w:rsidRPr="00DD39DE" w:rsidRDefault="00780B54" w:rsidP="00780B54">
    <w:pPr>
      <w:pStyle w:val="Footer"/>
      <w:rPr>
        <w:rFonts w:ascii="Arial" w:hAnsi="Arial" w:cs="Arial"/>
        <w:sz w:val="20"/>
        <w:szCs w:val="20"/>
      </w:rPr>
    </w:pPr>
    <w:r w:rsidRPr="00DD39DE">
      <w:rPr>
        <w:rFonts w:ascii="Arial" w:hAnsi="Arial" w:cs="Arial"/>
        <w:sz w:val="20"/>
        <w:szCs w:val="20"/>
      </w:rPr>
      <w:t>Lorretta</w:t>
    </w:r>
    <w:r>
      <w:rPr>
        <w:rFonts w:ascii="Arial" w:hAnsi="Arial" w:cs="Arial"/>
        <w:sz w:val="20"/>
        <w:szCs w:val="20"/>
      </w:rPr>
      <w:t xml:space="preserve"> wiltshire:</w:t>
    </w:r>
    <w:r w:rsidRPr="00DD39DE">
      <w:rPr>
        <w:rFonts w:ascii="Arial" w:hAnsi="Arial" w:cs="Arial"/>
        <w:sz w:val="20"/>
        <w:szCs w:val="20"/>
      </w:rPr>
      <w:t xml:space="preserve"> 03330 138387</w:t>
    </w:r>
    <w:r>
      <w:rPr>
        <w:rFonts w:ascii="Arial" w:hAnsi="Arial" w:cs="Arial"/>
        <w:sz w:val="20"/>
        <w:szCs w:val="20"/>
      </w:rPr>
      <w:t xml:space="preserve"> or Shane </w:t>
    </w:r>
    <w:proofErr w:type="gramStart"/>
    <w:r>
      <w:rPr>
        <w:rFonts w:ascii="Arial" w:hAnsi="Arial" w:cs="Arial"/>
        <w:sz w:val="20"/>
        <w:szCs w:val="20"/>
      </w:rPr>
      <w:t>Carter :</w:t>
    </w:r>
    <w:proofErr w:type="gramEnd"/>
    <w:r>
      <w:rPr>
        <w:rFonts w:ascii="Arial" w:hAnsi="Arial" w:cs="Arial"/>
        <w:sz w:val="20"/>
        <w:szCs w:val="20"/>
      </w:rPr>
      <w:t xml:space="preserve"> </w:t>
    </w:r>
    <w:r w:rsidRPr="00780B54">
      <w:rPr>
        <w:rFonts w:ascii="Arial" w:hAnsi="Arial" w:cs="Arial"/>
        <w:sz w:val="20"/>
        <w:szCs w:val="20"/>
      </w:rPr>
      <w:t>03330 320985</w:t>
    </w:r>
  </w:p>
  <w:p w:rsidR="00780B54" w:rsidRPr="00780B54" w:rsidRDefault="00780B54" w:rsidP="00780B5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A1F" w:rsidRDefault="007C0A1F" w:rsidP="00780B54">
      <w:pPr>
        <w:spacing w:after="0" w:line="240" w:lineRule="auto"/>
      </w:pPr>
      <w:r>
        <w:separator/>
      </w:r>
    </w:p>
  </w:footnote>
  <w:footnote w:type="continuationSeparator" w:id="0">
    <w:p w:rsidR="007C0A1F" w:rsidRDefault="007C0A1F" w:rsidP="00780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EC"/>
    <w:rsid w:val="000E42B4"/>
    <w:rsid w:val="00190AF2"/>
    <w:rsid w:val="00543ECA"/>
    <w:rsid w:val="006828ED"/>
    <w:rsid w:val="006C20EC"/>
    <w:rsid w:val="00761271"/>
    <w:rsid w:val="00780B54"/>
    <w:rsid w:val="007A1262"/>
    <w:rsid w:val="007C0A1F"/>
    <w:rsid w:val="0099242C"/>
    <w:rsid w:val="009F6A08"/>
    <w:rsid w:val="00A43DC0"/>
    <w:rsid w:val="00B62CEE"/>
    <w:rsid w:val="00C42ACC"/>
    <w:rsid w:val="00D01157"/>
    <w:rsid w:val="00EE0433"/>
    <w:rsid w:val="00F2115B"/>
    <w:rsid w:val="00F472E4"/>
    <w:rsid w:val="00F9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0F0C"/>
  <w15:docId w15:val="{BE9F8531-B0EA-41B7-ABDE-6FDA6595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2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54"/>
  </w:style>
  <w:style w:type="paragraph" w:styleId="Footer">
    <w:name w:val="footer"/>
    <w:basedOn w:val="Normal"/>
    <w:link w:val="FooterChar"/>
    <w:uiPriority w:val="99"/>
    <w:unhideWhenUsed/>
    <w:rsid w:val="00780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54"/>
  </w:style>
  <w:style w:type="character" w:styleId="Hyperlink">
    <w:name w:val="Hyperlink"/>
    <w:basedOn w:val="DefaultParagraphFont"/>
    <w:uiPriority w:val="99"/>
    <w:unhideWhenUsed/>
    <w:rsid w:val="00780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l.nostoppingme@e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A491-4966-4E22-9715-1C3D4B0C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Hall, Commissioner for Skills Development</dc:creator>
  <cp:keywords/>
  <dc:description/>
  <cp:lastModifiedBy>Tom Bendy, Category and Contract Assistant Manager</cp:lastModifiedBy>
  <cp:revision>3</cp:revision>
  <dcterms:created xsi:type="dcterms:W3CDTF">2019-11-13T10:13:00Z</dcterms:created>
  <dcterms:modified xsi:type="dcterms:W3CDTF">2019-11-13T11:42:00Z</dcterms:modified>
</cp:coreProperties>
</file>